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1E" w:rsidRDefault="00F41C69" w:rsidP="00F41C69">
      <w:pPr>
        <w:pStyle w:val="a5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84620" cy="10697379"/>
            <wp:effectExtent l="0" t="0" r="0" b="8890"/>
            <wp:docPr id="1" name="Рисунок 1" descr="C:\Users\Ксения\Desktop\рабочие программы учителей\Валентина Валерьевна\Раб.программы русс.,лит.. родн\родн (русск) литра 5,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алентина Валерьевна\Раб.программы русс.,лит.. родн\родн (русск) литра 5,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30" cy="106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C6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F900A5" w:rsidRPr="00FE155F" w:rsidRDefault="00FE155F" w:rsidP="00FE155F">
      <w:pPr>
        <w:shd w:val="clear" w:color="auto" w:fill="FFFFFF"/>
        <w:spacing w:before="278" w:line="360" w:lineRule="auto"/>
        <w:rPr>
          <w:rFonts w:ascii="Times New Roman" w:hAnsi="Times New Roman" w:cs="Times New Roman"/>
          <w:spacing w:val="-23"/>
          <w:sz w:val="28"/>
          <w:szCs w:val="28"/>
        </w:rPr>
      </w:pPr>
      <w:r w:rsidRPr="006A07D2">
        <w:rPr>
          <w:rFonts w:ascii="Times New Roman" w:hAnsi="Times New Roman" w:cs="Times New Roman"/>
          <w:spacing w:val="-23"/>
          <w:sz w:val="28"/>
          <w:szCs w:val="28"/>
        </w:rPr>
        <w:lastRenderedPageBreak/>
        <w:t xml:space="preserve">    </w:t>
      </w:r>
      <w:r w:rsidR="00F900A5"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Планируемые результаты освоения учебного предмета</w:t>
      </w:r>
      <w:r w:rsidR="0004366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 5 класс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Личностные результаты: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способности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900A5" w:rsidRPr="000F197E" w:rsidRDefault="00F900A5" w:rsidP="00F900A5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spellStart"/>
      <w:r w:rsidRPr="000F197E"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Метапредметные</w:t>
      </w:r>
      <w:proofErr w:type="spellEnd"/>
      <w:r w:rsidRPr="000F197E"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 xml:space="preserve"> результаты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>рамках предложенных условий и требований, корректировать свои действия в соответствии с изменяющейся ситуацией;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логическое рассуждение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смысловое чтение;</w:t>
      </w:r>
    </w:p>
    <w:p w:rsidR="00F900A5" w:rsidRPr="000F197E" w:rsidRDefault="00F900A5" w:rsidP="00F900A5">
      <w:pPr>
        <w:numPr>
          <w:ilvl w:val="0"/>
          <w:numId w:val="2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систем;</w:t>
      </w:r>
    </w:p>
    <w:p w:rsidR="00F900A5" w:rsidRPr="000F197E" w:rsidRDefault="00F900A5" w:rsidP="00F900A5">
      <w:pPr>
        <w:numPr>
          <w:ilvl w:val="0"/>
          <w:numId w:val="3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планирования и регуляции своей деятельности; владение устной и письменной речью; монологической контекстной речью;</w:t>
      </w:r>
    </w:p>
    <w:p w:rsidR="00F900A5" w:rsidRPr="000F197E" w:rsidRDefault="00F900A5" w:rsidP="00F900A5">
      <w:pPr>
        <w:numPr>
          <w:ilvl w:val="0"/>
          <w:numId w:val="3"/>
        </w:numPr>
        <w:spacing w:before="100" w:beforeAutospacing="1" w:after="100" w:afterAutospacing="1" w:line="240" w:lineRule="auto"/>
        <w:ind w:left="-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Предметные результаты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F900A5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>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  <w:proofErr w:type="gramEnd"/>
    </w:p>
    <w:p w:rsidR="00C717A3" w:rsidRPr="00FE155F" w:rsidRDefault="00C717A3" w:rsidP="00C717A3">
      <w:pPr>
        <w:shd w:val="clear" w:color="auto" w:fill="FFFFFF"/>
        <w:spacing w:before="278" w:line="360" w:lineRule="auto"/>
        <w:rPr>
          <w:rFonts w:ascii="Times New Roman" w:hAnsi="Times New Roman" w:cs="Times New Roman"/>
          <w:spacing w:val="-23"/>
          <w:sz w:val="28"/>
          <w:szCs w:val="28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Планируемые результаты освоения учебного предмета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 6 класс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A"/>
          <w:sz w:val="21"/>
          <w:szCs w:val="21"/>
        </w:rPr>
        <w:t>Личностные результаты: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 хи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формирование коммуникативной компетентности в общении и сотрудничестве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сосверстниками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результаты: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умение оценивать правильность выполнения учебной задачи, собственные возможности её решения;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умозаключение (индуктивное, дедуктивное и по аналогии) и делать выводы;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•умение создавать, применять и преобразовывать знаки и символы, модели и схемы для решения учебных и познавательных задач;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•смысловое чтение;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мотивации к овладению культурой активного использования словарей и других поисковых систем;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планирования и регуляции своей деятельности; владение устной и письменной речью; монологической контекстной речью;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1"/>
          <w:szCs w:val="21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результаты:</w:t>
      </w:r>
    </w:p>
    <w:p w:rsidR="00C717A3" w:rsidRDefault="00C717A3" w:rsidP="00C717A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1"/>
          <w:szCs w:val="21"/>
        </w:rPr>
        <w:t xml:space="preserve">осознание значимости чтения и изучения родной литературы для своего дальнейшего развития; формирование потребности в </w:t>
      </w:r>
      <w:proofErr w:type="gramStart"/>
      <w:r>
        <w:rPr>
          <w:rFonts w:ascii="Arial" w:hAnsi="Arial" w:cs="Arial"/>
          <w:color w:val="00000A"/>
          <w:sz w:val="21"/>
          <w:szCs w:val="21"/>
        </w:rPr>
        <w:t>систематическом</w:t>
      </w:r>
      <w:proofErr w:type="gramEnd"/>
    </w:p>
    <w:p w:rsidR="00C717A3" w:rsidRDefault="00C717A3" w:rsidP="00C717A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A"/>
          <w:sz w:val="21"/>
          <w:szCs w:val="21"/>
        </w:rPr>
        <w:t>чтении</w:t>
      </w:r>
      <w:proofErr w:type="gramEnd"/>
      <w:r>
        <w:rPr>
          <w:rFonts w:ascii="Arial" w:hAnsi="Arial" w:cs="Arial"/>
          <w:color w:val="00000A"/>
          <w:sz w:val="21"/>
          <w:szCs w:val="21"/>
        </w:rPr>
        <w:t xml:space="preserve"> как средстве познания мира и себя в этом мире, гармонизации отношений человека и общества, многоаспектного диалога;</w:t>
      </w:r>
    </w:p>
    <w:p w:rsidR="00C717A3" w:rsidRDefault="00C717A3" w:rsidP="00C717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1"/>
          <w:szCs w:val="21"/>
        </w:rPr>
        <w:t>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C717A3" w:rsidRDefault="00C717A3" w:rsidP="00C717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1"/>
          <w:szCs w:val="21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C717A3" w:rsidRDefault="00C717A3" w:rsidP="00C717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1"/>
          <w:szCs w:val="21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717A3" w:rsidRDefault="00C717A3" w:rsidP="00C717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1"/>
          <w:szCs w:val="21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C717A3" w:rsidRDefault="00C717A3" w:rsidP="00C717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A"/>
          <w:sz w:val="21"/>
          <w:szCs w:val="21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  <w:proofErr w:type="gramEnd"/>
    </w:p>
    <w:p w:rsidR="00C717A3" w:rsidRPr="000F197E" w:rsidRDefault="00C717A3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F900A5" w:rsidRPr="000F197E" w:rsidRDefault="00F900A5" w:rsidP="00F900A5">
      <w:pPr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Содержание учебного предмета</w:t>
      </w:r>
    </w:p>
    <w:p w:rsidR="00F900A5" w:rsidRPr="000F197E" w:rsidRDefault="00F900A5" w:rsidP="00F900A5">
      <w:pPr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5 класс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Введение (1 час)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Роль книги в духовной жизни человека и общества. Русская литература как нравственный ориентир и основа нравственной памяти.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Русский фольклор (4 часа)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lastRenderedPageBreak/>
        <w:t>Русские пословицы и поговорки.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Толкование русских пословиц. Вариативность пословиц и поговорок. Пословицы и пословично-поговорочные выражения в художественном тексте. Словари и сборники пословиц и поговорок.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Сказки «Иван – крестьянский сын и чудо-юдо», «Ворона и рак», «Солдатская шинель».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Нравоучительный и философский характер русских народных сказок. Сюжет в волшебной сказке. Типы сказочных персонажей. Народные представления о справедливости, добре и зле в сказках о животных и бытовых сказках.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 пословицы, поговорки; антитеза, антонимы, иносказание. Типы сказок (о животных, волшебные, бытовые). </w:t>
      </w: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Особенности сказок (присказка, зачин, повтор, концовка, постоянные эпитеты, сравнения и др.).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Сказочный персонаж, типы сказочных персонажей.  Образы животных.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 работа со словарями, составление словарной статьи,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сказывание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сказки, сочинение собственной сказки.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Возможные виды внеурочной деятельности: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вечер сказок, «Своя игра» по теме «Русский фольклор» или «Русские сказки».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Краеведение: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народная сказка в Курской области.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кинофильмы и мультипликационные фильмы по мотивам сказочных сюжетов.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Литературная сказка (2 часа)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В.Ф. Одоевский «Городок в табакерке», «О четырёх глухих»; Л.Н. Толстой «Работник Емельян и пустой барабан»; А.Н. Толстой «Золотой ключик, или Приключения Буратино» (1-2 по выбору). Отличие литературной сказки от сказок народных. Отражение нравственных ценностей русского народа в литературной сказке.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литературная сказка, её отличие от фольклорной сказки.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отзыв о самостоятельно прочитанной литературной сказке, сочинение собственной сказки.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Древнерусская литература (2 часа)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Из «Повести временных лет». Выбор веры. Похвала учению книжному. Завещание Ярослава Мудрого сыновьям.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Поучительный характер древнерусской литературы; мудрость, преемственность поколений, любовь к родине, твёрдость духа, религиозность.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Домострой. Как детям почитать и беречь отца и мать, и повиноваться им, и утешать их во всём.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«Домострой» как памятник русской литературы XVI века, сборником правил, советов и наставлений по всем направлениям жизни человека и семьи.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жанры древнерусской литературы (летописание, похвала, поучение).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пересказ текстов древнерусской литературы.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работа с иллюстрациями.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Русская басня (3 часа)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 xml:space="preserve">Русские басни. Русские баснописцы XVIII века. </w:t>
      </w: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Пороки, недостатки, ум, глупость, хитрость, невежество, самонадеянность; просвещение и невежество – основные темы басен.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Русская басня в XX веке.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В.К. Тредиаковский.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Краткие сведения о писателе. Басни «Ворон и Лиса», «Петух и жемчужина».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М.В. Ломоносов.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Краткие сведения о писателе. Басня «Лишь только дневной шум замолк».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А.П. Сумароков.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Краткие сведения о писателе. Басни «Ворона и Лиса», «Волк и Ягнёнок».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И.А. Крылов.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Краткие сведения о писателе. Басни «Ворона и Лисица», «Волк на псарне», «Демьянова уха», «Свинья под дубом» и другие по выбору. Тематика басен И.А. Крылова. Образный мир басен.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С.В. Михалков.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Басни: «Грибы», «Зеркало» и другие по выбору. Тематика, проблематика.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басенный сюжет; мораль, аллегория, сравнение, гипербола.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 чтение наизусть, чтение по ролям,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инсценирование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басни.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Возможные виды внеурочной деятельности: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конкурс на лучшую инсценировку басни.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работа с иллюстрациями, мультипликационные фильмы по басням И.А. Крылова.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Литература XIX века (12 часов)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К.Ф. Рылеев. «Иван Сусанин».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Историческая основа произведения. Особенности жанра. Композиция думы. Роль пейзажа в произведении. Иван Сусанин – идеал человека, верного Родине и народу.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дума как жанр литературы, монолог героя, лирическое начало, ораторский стиль (риторические вопросы, восклицания, обращения).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прослушивание фрагментов оперы М.И. Глинки «Иван Сусанин» («Жизнь за царя»).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Е.А. Баратынский. «Водопад».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Звуковые образы стихотворения. Композиционные особенности. Состояние души лирического героя.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звукопись, рефрен.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Возможные виды внеурочной деятельности: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литературная гостиная по творчеству поэта.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А.С. Пушкин. «Выстрел».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История создания повести. Месть и преодоление желания мстить через осознание важности человеческой жизни.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повесть как жанр литературы, сюжет, конфликт.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краткий пересказ, словесное рисование.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просмотр фрагментов художественного фильма «Выстрел» (1966 г., СССР, режиссёр Наум Трахтенберг).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lastRenderedPageBreak/>
        <w:t>А.В. Кольцов. «Урожай».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Традиции народной песни в творчестве А.В. Кольцова. Связь человека и природы в стихотворении. Ритмические особенности.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эпитет, олицетворение, инверсия, архаичная лексика, рифма, стихотворный размер (хорей).</w:t>
      </w:r>
      <w:proofErr w:type="gramEnd"/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Возможные виды внеурочной деятельности: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литературная гостиная по творчеству поэта.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прослушивание песен и романсов на стихи А.В. Кольцова (романс А. Даргомыжского «Не скажу никому», песня А. 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Гурилева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«Не шуми ты, рожь</w:t>
      </w:r>
      <w:proofErr w:type="gram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..», 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песня "Не весна" композитора Евгения Доги).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Н.А. Некрасов. «Накануне светлого праздника».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Композиция стихотворения. Особенности повествования. Пейзаж. Любовь и уважение поэта к простому рабочему человеку.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эпитет, инверсия, диалог, характеристика-портрет, речевая характеристика.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Краеведение: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страницы устного журнала о Н.А. Некрасова («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Грешнево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–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Карабиха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»).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 репродукция картины «Канун Пасхи» Б. М.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Кустодиева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Д.В. Григорович. «Гуттаперчевый мальчик».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Жанр произведения. Проблематика повести и специфика композиции. Характер героев и способ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повествования</w:t>
      </w:r>
      <w:proofErr w:type="gramStart"/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Л</w:t>
      </w:r>
      <w:proofErr w:type="gram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ексические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особенности произведения.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повесть как жанр литературы, сюжетная линия.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краткий и подробный пересказ.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И.С. Тургенев. Стихотворения в прозе.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Особенности жанра. Философский смысл стихотворений. (1-2 по выбору).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стихотворение в прозе как жанр литературы.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 наизусть.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И.С. Никитин. «Утро», «Пахарь».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Фольклорные традиции в творчестве поэта. Композиция стихотворений, роль пейзажа. Отношение автора к родной природе и судьбе соотечественников.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эпитет, олицетворение, метафора, инверсия, анафора.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 наизусть.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Я.П. Полонский. «Утро».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Особенности композиции. Рифма и ритмика стихотворения.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эпитет, метафора, сравнение.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 наизусть.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Возможные виды внеурочной деятельности: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литературная гостиная по творчеству поэта.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lastRenderedPageBreak/>
        <w:t>А.Н. Майков. «Весна», «Осенние листья по ветру кружат…».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Стихотворение «Весна» как пример жизнеутверждающей лирики поэта; средства создания образа весны. Роль антитезы в стихотворениях. Философский смысл лирики.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эпитет, метафора, олицетворение, стихотворный размер.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 наизусть.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Н.С. Лесков. «Привидение в Инженерном замке. Из кадетских воспоминаний».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История создания рассказа. Проблема совести в рассказе. Сюжет и композиция. Герои и образы. Художественное своеобразие.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 как жанр литературы, «святочный» рассказ.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цитатная характеристика персонажей.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Литература XX века (8 часов)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А.И. Куприн. «Чудесный доктор».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Тема милосердия, человеколюбия, доброты в творчестве писателя. История создания произведения. Контраст как основа композиции. Смысл названия.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рассказ, композиция (экспозиция, завязка, развитие действия, кульминация, развязка), контраст, реализм.</w:t>
      </w:r>
      <w:proofErr w:type="gramEnd"/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краткий пересказ, дискуссия.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работа с иллюстрациями к рассказу художника Г. Мазурина.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И.А. Бунин. </w:t>
      </w:r>
      <w:proofErr w:type="gramStart"/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«Шире, грудь, распахнись…», «Деревенский нищий», «Затишье», «Высоко полный месяц стоит…», «Помню – долгий зимний вечер…».</w:t>
      </w:r>
      <w:proofErr w:type="gramEnd"/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Красота родной природы в стихотворениях И.А. Бунина. Переживания поэта о судьбе России.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строфа, рифма, эпитет, метафора.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Возможные виды внеурочной деятельности: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поэтический вечер.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И.С. Соколов-Микитов.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Краткий рассказ о писателе.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«Петька», «Медведь-провожатый».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Природа и человек в рассказах.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 как жанр литературы.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пересказ.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Е.И. Носов. «Варька»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как рассказ о любви к окружающему миру, ко всему живому, к людям.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 как жанр литературы.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 о герое по плану, краткий выборочный пересказ.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художественный короткометражный фильм «Варька» 1971 год, СССР, режиссёр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Танасис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Папастергиу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В.П. Астафьев. «Зачем я убил коростеля?».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Смысл названия рассказа. Проблема жестокости и ответственности за свои поступки.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</w:t>
      </w:r>
      <w:proofErr w:type="spellStart"/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Белогрудка</w:t>
      </w:r>
      <w:proofErr w:type="spellEnd"/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».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 Отношение человека к 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>природе. Призыв писателя к милосердию, бережному и трепетному отношению ко всему живому на земле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(1 рассказ по выбору).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рассказ, завязка, кульминация, развязка.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различные виды чтения, письменный отзыв об эпизоде.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выставка-конкурс рисунков учащихся.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Ю.Я. Яковлев. (1-2 рассказа по выбору).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Поиски правды героями Ю. Яковлева в рассказе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«А Воробьёв стекло не выбивал».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Рассказ «Багульник».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Что позволяет человеку «раскрыться», «распуститься», подобно багульнику?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Рассказ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«Реликвия».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Как сохранить память о войне?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композиция, рассказ, завязка, кульминация, развязка.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выборочный пересказ, характеристика персонажей, письменный отзыв об эпизоде, сочинение-письмо с фронта.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К.М. Симонов.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Краткий рассказ о писателе, поэте.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«Майор привёз мальчишку на лафете…».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История создания стихотворения. Мотив детства, загубленного жестокой и беспощадной войной. Призыв К.М. Симонова к защите родной земли.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композиция, монолог, эпитет, метафора, рифма, стихотворный размер.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А.И. Приставкин. «Портрет отца», «Фотографии».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Тема военного детства и сиротства в произведениях писателя.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композиция, (завязка, кульминация, развязка).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выразительное чтение, характеристика персонажа.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Связь с другими искусствами: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просмотр эпизодов советского фильма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«Ночевала тучка золотая…»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 – экранизации одноимённой повести Анатолия Приставкина (в 1989 г., Центральная киностудия детских и юношеских фильмов им.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М.Горького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, режиссёр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Суламбек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proofErr w:type="spellStart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Мамилов</w:t>
      </w:r>
      <w:proofErr w:type="spellEnd"/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Современная литература (1 час)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Людмила Улицкая. 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Тема послевоенного детства и сиротства в рассказе 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«Капустное чудо»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Теория литературы: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рассказ как жанр литературы, композиция (завязка, кульминация, развязка).</w:t>
      </w:r>
    </w:p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Развитие речи:</w:t>
      </w: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выборочный пересказ, словесный портрет, характеристика персонажа, цитатный план.</w:t>
      </w:r>
    </w:p>
    <w:p w:rsidR="00100171" w:rsidRDefault="00100171" w:rsidP="008B15D4">
      <w:pPr>
        <w:shd w:val="clear" w:color="auto" w:fill="FFFFFF"/>
        <w:spacing w:before="278" w:line="36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100171" w:rsidRDefault="00100171" w:rsidP="008B15D4">
      <w:pPr>
        <w:shd w:val="clear" w:color="auto" w:fill="FFFFFF"/>
        <w:spacing w:before="278" w:line="36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CF704A" w:rsidRDefault="00F22126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A"/>
          <w:sz w:val="21"/>
          <w:szCs w:val="21"/>
        </w:rPr>
        <w:lastRenderedPageBreak/>
        <w:t>с</w:t>
      </w:r>
      <w:r w:rsidR="00CF704A">
        <w:rPr>
          <w:rFonts w:ascii="Arial" w:hAnsi="Arial" w:cs="Arial"/>
          <w:b/>
          <w:bCs/>
          <w:color w:val="00000A"/>
          <w:sz w:val="21"/>
          <w:szCs w:val="21"/>
        </w:rPr>
        <w:t>одержание курса</w:t>
      </w:r>
      <w:r w:rsidR="008B15D4">
        <w:rPr>
          <w:rFonts w:ascii="Arial" w:hAnsi="Arial" w:cs="Arial"/>
          <w:b/>
          <w:bCs/>
          <w:color w:val="00000A"/>
          <w:sz w:val="21"/>
          <w:szCs w:val="21"/>
        </w:rPr>
        <w:t xml:space="preserve"> 6 класса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Введение (1 час)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Связь литературы с историей, философией, психологией. Образ человека в литературном произведении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Русский фольклор (3 часа)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Русская народная песня</w:t>
      </w:r>
      <w:r>
        <w:rPr>
          <w:rFonts w:ascii="Arial" w:hAnsi="Arial" w:cs="Arial"/>
          <w:color w:val="000000"/>
          <w:sz w:val="21"/>
          <w:szCs w:val="21"/>
        </w:rPr>
        <w:t>. Отражение в народных песнях быта, традиций, обрядов, национального характера. Виды песен (хороводные, лирические, исторические, календарные, обрядовые и другие). 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Песни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Ивушка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», «Ходила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младёшенька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по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борочку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…», «Казаки и Меншиков», «Плач по Петре I», «Ты, детинушка, сиротинушка...», «Вниз по матушке по Волге…»</w:t>
      </w:r>
      <w:proofErr w:type="gramEnd"/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Повествовательное и лирическое начала в народной песне. Календарно-обрядовые, лирические, исторические, сатирические песни Льговского района. Собиратели Курского фольклора. Павел Фёдорович Лебедев – известный литературовед, писатель, собиратель фронтового и партизанского фольклора. Песни Льговского района, собранные в селе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Марица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 книге «В мире народной поэзии. Записки сельского учителя».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Былины «Святогор и Илья Муромец», «Рождение богатыря» и другие.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Воплощение в образе богатыря национального характера и нравственных достоинств. Прославление силы, мужества, справедливости, бескорыстного служения Отечеству.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народная песня, былина, гипербола.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выразительное чтение.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Возможные виды внеурочной деятельности:</w:t>
      </w:r>
      <w:r>
        <w:rPr>
          <w:rFonts w:ascii="Arial" w:hAnsi="Arial" w:cs="Arial"/>
          <w:color w:val="000000"/>
          <w:sz w:val="21"/>
          <w:szCs w:val="21"/>
        </w:rPr>
        <w:t> работа над проектом «Русские колыбельные песни», составление сборника.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Связь с другими искусствами: </w:t>
      </w:r>
      <w:r>
        <w:rPr>
          <w:rFonts w:ascii="Arial" w:hAnsi="Arial" w:cs="Arial"/>
          <w:color w:val="000000"/>
          <w:sz w:val="21"/>
          <w:szCs w:val="21"/>
        </w:rPr>
        <w:t>«Богатырская симфония» А.П. Бородина.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Древнерусская литература (3 часа)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Из «Хождения за три моря» Афанасия Никитина. </w:t>
      </w:r>
      <w:r>
        <w:rPr>
          <w:rFonts w:ascii="Arial" w:hAnsi="Arial" w:cs="Arial"/>
          <w:color w:val="000000"/>
          <w:sz w:val="21"/>
          <w:szCs w:val="21"/>
        </w:rPr>
        <w:t>Памятник литературы в форме путевых записей (жанр «</w:t>
      </w:r>
      <w:hyperlink r:id="rId8" w:history="1">
        <w:r>
          <w:rPr>
            <w:rStyle w:val="a7"/>
            <w:rFonts w:ascii="Arial" w:hAnsi="Arial" w:cs="Arial"/>
            <w:color w:val="0066FF"/>
            <w:sz w:val="21"/>
            <w:szCs w:val="21"/>
          </w:rPr>
          <w:t>хождения</w:t>
        </w:r>
      </w:hyperlink>
      <w:r>
        <w:rPr>
          <w:rFonts w:ascii="Arial" w:hAnsi="Arial" w:cs="Arial"/>
          <w:color w:val="000000"/>
          <w:sz w:val="21"/>
          <w:szCs w:val="21"/>
        </w:rPr>
        <w:t>»).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«Житие Александра Невского»</w:t>
      </w:r>
      <w:r>
        <w:rPr>
          <w:rFonts w:ascii="Arial" w:hAnsi="Arial" w:cs="Arial"/>
          <w:color w:val="000000"/>
          <w:sz w:val="21"/>
          <w:szCs w:val="21"/>
        </w:rPr>
        <w:t> – первое русское житие князя-воина. Единство князя и народа. Своеобразие жанра. Черты воинской повести в произведении.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жанры древнерусской литературы («хождение», житие, воинская повесть).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пересказ текстов древнерусской литературы.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Связь с другими искусствами: </w:t>
      </w:r>
      <w:r>
        <w:rPr>
          <w:rFonts w:ascii="Arial" w:hAnsi="Arial" w:cs="Arial"/>
          <w:color w:val="000000"/>
          <w:sz w:val="21"/>
          <w:szCs w:val="21"/>
        </w:rPr>
        <w:t>работа с иллюстрациями.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Литература XVIII века (1 час)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Г.Р. Державин «Лебедь». </w:t>
      </w:r>
      <w:r>
        <w:rPr>
          <w:rFonts w:ascii="Arial" w:hAnsi="Arial" w:cs="Arial"/>
          <w:color w:val="000000"/>
          <w:sz w:val="21"/>
          <w:szCs w:val="21"/>
        </w:rPr>
        <w:t>История создания стихотворения. Торжественность слога. Размышления о судьбе творца.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жанр оды, эпитет, метафора, двусложные размеры стиха (ямб).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выразительное чтение наизусть.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Литература XIX века (10 часов)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К. Н. Батюшков. «На развалинах замка в Швеции». </w:t>
      </w:r>
      <w:r>
        <w:rPr>
          <w:rFonts w:ascii="Arial" w:hAnsi="Arial" w:cs="Arial"/>
          <w:color w:val="000000"/>
          <w:sz w:val="21"/>
          <w:szCs w:val="21"/>
        </w:rPr>
        <w:t>Героико-историческая тематика в творчестве поэта. Противопоставление героической мощи старины мелочным, ничтожным масштабам настоящего. Способы выражения чувств лирического героя.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лирический герой, эпитет, метафора, оксюморон, инверсия.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выразительное чтение.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Возможные виды внеурочной деятельности:</w:t>
      </w:r>
      <w:r>
        <w:rPr>
          <w:rFonts w:ascii="Arial" w:hAnsi="Arial" w:cs="Arial"/>
          <w:color w:val="000000"/>
          <w:sz w:val="21"/>
          <w:szCs w:val="21"/>
        </w:rPr>
        <w:t> литературная гостиная по творчеству поэта.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Д. В. Давыдов.</w:t>
      </w:r>
      <w:r>
        <w:rPr>
          <w:rFonts w:ascii="Arial" w:hAnsi="Arial" w:cs="Arial"/>
          <w:color w:val="000000"/>
          <w:sz w:val="21"/>
          <w:szCs w:val="21"/>
        </w:rPr>
        <w:t> Краткий рассказ о поэте. Отечественная война 1812 года глазами её участника. Стихотворение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«Партизан»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эпитет, сравнение.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речи: выразительное чтение.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А. С. Пушкин. </w:t>
      </w:r>
      <w:r>
        <w:rPr>
          <w:rFonts w:ascii="Arial" w:hAnsi="Arial" w:cs="Arial"/>
          <w:color w:val="000000"/>
          <w:sz w:val="21"/>
          <w:szCs w:val="21"/>
        </w:rPr>
        <w:t>«Выстрел». Мотивы поступков героев повести. Чувство мести, милосердие, благородство. Особенности композиции.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цикл повестей, рассказчик и автор, эпиграф, композиция произведения.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Н. Г. Гарин-Михайловский. </w:t>
      </w:r>
      <w:r>
        <w:rPr>
          <w:rFonts w:ascii="Arial" w:hAnsi="Arial" w:cs="Arial"/>
          <w:color w:val="000000"/>
          <w:sz w:val="21"/>
          <w:szCs w:val="21"/>
        </w:rPr>
        <w:t>«Детство Тёмы» (главы «Иванов», «Ябеда», «Экзамены»). Отрочество героя. Годы учебы как череда тяжких испытаний в жизни подростка. Мечты и попытки их реализовать. Жестокое нравственное испытание в главе «Ябеда». Предательство и муки совести героя. Преодоление героем собственных слабостей в главе «Экзамены».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Е. А. Баратынский. «Родина». </w:t>
      </w:r>
      <w:r>
        <w:rPr>
          <w:rFonts w:ascii="Arial" w:hAnsi="Arial" w:cs="Arial"/>
          <w:color w:val="000000"/>
          <w:sz w:val="21"/>
          <w:szCs w:val="21"/>
        </w:rPr>
        <w:t>История создания стихотворения. Состояние души лирического героя. Лексические и синтаксические особенности стихотворения.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художественная идея, риторическое обращение, анафора.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выразительное чтение.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Возможные виды внеурочной деятельности: литературная гостиная по творчеству поэта.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И. С. Тургенев.</w:t>
      </w:r>
      <w:r>
        <w:rPr>
          <w:rFonts w:ascii="Arial" w:hAnsi="Arial" w:cs="Arial"/>
          <w:color w:val="000000"/>
          <w:sz w:val="21"/>
          <w:szCs w:val="21"/>
        </w:rPr>
        <w:t> Стихотворения в прозе. Непреходящие ценности жизни в произведениях Тургенева. Стихотворения в прозе "Собака", "Голуби", Враг и друг", "Русский язык".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Н. С. Лесков «Человек на часах».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Открытость и честность, требовательность к себе, деликатность по отношению к окружающим, уважение к личности и осознание факта неповторимости каждого человек. Сюжет и герои рассказа. Нравственные проблемы в рассказе и пути их решения.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Литература XX века (13 часов)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К.Г. Паустовский. </w:t>
      </w:r>
      <w:r>
        <w:rPr>
          <w:rFonts w:ascii="Arial" w:hAnsi="Arial" w:cs="Arial"/>
          <w:color w:val="000000"/>
          <w:sz w:val="21"/>
          <w:szCs w:val="21"/>
        </w:rPr>
        <w:t>Проблема уважения к родной земле в рассказе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«Бакенщик».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рассказ как жанр литературы, художественная идея.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дискуссия, характеристика персонажа.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М.М. Зощенко. «Монтёр».</w:t>
      </w:r>
      <w:r>
        <w:rPr>
          <w:rFonts w:ascii="Arial" w:hAnsi="Arial" w:cs="Arial"/>
          <w:color w:val="000000"/>
          <w:sz w:val="21"/>
          <w:szCs w:val="21"/>
        </w:rPr>
        <w:t> Два конфликта в рассказе. Своеобразие темы «маленького человека» в творчестве М.М. Зощенко. Художественное своеобразие рассказа. Приёмы создания комического.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юмор, сатира.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дискуссия, характеристика персонажа.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И, С.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Шмелёв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>Краткий рассказ о писателе.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«</w:t>
      </w:r>
      <w:r>
        <w:rPr>
          <w:rFonts w:ascii="Arial" w:hAnsi="Arial" w:cs="Arial"/>
          <w:color w:val="000000"/>
          <w:sz w:val="21"/>
          <w:szCs w:val="21"/>
        </w:rPr>
        <w:t xml:space="preserve">Чувство слова» И. 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Шмелёва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Глава «На Святой» из романа «Лето Господне» </w:t>
      </w:r>
      <w:r>
        <w:rPr>
          <w:rFonts w:ascii="Arial" w:hAnsi="Arial" w:cs="Arial"/>
          <w:color w:val="000000"/>
          <w:sz w:val="21"/>
          <w:szCs w:val="21"/>
        </w:rPr>
        <w:t>Идеализацией православных начал русской жизни. Детское восприятие мира. Бесценные уроки добра, милосердия, терпения, трудолюбия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роман как жанр литературы, художественная идея.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различные виды пересказа, дискуссия, анализ эпизода.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Возможные виды внеурочной деятельности: </w:t>
      </w:r>
      <w:r>
        <w:rPr>
          <w:rFonts w:ascii="Arial" w:hAnsi="Arial" w:cs="Arial"/>
          <w:color w:val="000000"/>
          <w:sz w:val="21"/>
          <w:szCs w:val="21"/>
        </w:rPr>
        <w:t>работа над проектом «Виртуальный музей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И. 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Шмелёва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В. К.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Железников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 «Чудак из 6 «Б». </w:t>
      </w:r>
      <w:r>
        <w:rPr>
          <w:rFonts w:ascii="Arial" w:hAnsi="Arial" w:cs="Arial"/>
          <w:color w:val="000000"/>
          <w:sz w:val="21"/>
          <w:szCs w:val="21"/>
        </w:rPr>
        <w:t>Проблема самостоятельности, ответственности, умения признавать свои ошибки. Доброта и отзывчивость главного героя.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повесть как жанр литературы, юмор.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различные виды пересказа, дискуссия, анализ эпизода.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А. А.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Лиханов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>Краткий рассказ о писателе. Повесть о военном детстве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«Последние холода». </w:t>
      </w:r>
      <w:r>
        <w:rPr>
          <w:rFonts w:ascii="Arial" w:hAnsi="Arial" w:cs="Arial"/>
          <w:color w:val="000000"/>
          <w:sz w:val="21"/>
          <w:szCs w:val="21"/>
        </w:rPr>
        <w:t>Драматизм событий. Автобиографичность и психологизм произведения. Проблема сохранения памяти о войне.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автобиографичность, психологизм.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разные виды пересказа, анализ эпизода.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Н. А. Заболоцкий. «Уступи мне, скворец, уголок…»: </w:t>
      </w:r>
      <w:r>
        <w:rPr>
          <w:rFonts w:ascii="Arial" w:hAnsi="Arial" w:cs="Arial"/>
          <w:color w:val="000000"/>
          <w:sz w:val="21"/>
          <w:szCs w:val="21"/>
        </w:rPr>
        <w:t>история создания стихотворения, эмоциональное состояние лирического героя, связь внутреннего мира человека с окружающим миром.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«О красоте человеческих лиц»: </w:t>
      </w:r>
      <w:r>
        <w:rPr>
          <w:rFonts w:ascii="Arial" w:hAnsi="Arial" w:cs="Arial"/>
          <w:color w:val="000000"/>
          <w:sz w:val="21"/>
          <w:szCs w:val="21"/>
        </w:rPr>
        <w:t>отражение в лице человека его души.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трёхсложные размеры стиха (амфибрахий, анапест), стопа, строфа.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выразительное чтение наизусть.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В. П. Астафьев. </w:t>
      </w:r>
      <w:r>
        <w:rPr>
          <w:rFonts w:ascii="Arial" w:hAnsi="Arial" w:cs="Arial"/>
          <w:color w:val="000000"/>
          <w:sz w:val="21"/>
          <w:szCs w:val="21"/>
        </w:rPr>
        <w:t>Краткий рассказ о писателе. Единство человека и природы в рассказе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«Деревья растут для всех».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художественная идея.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сжатый пересказ, цитатный план.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А. Г. Алексин. </w:t>
      </w:r>
      <w:r>
        <w:rPr>
          <w:rFonts w:ascii="Arial" w:hAnsi="Arial" w:cs="Arial"/>
          <w:color w:val="000000"/>
          <w:sz w:val="21"/>
          <w:szCs w:val="21"/>
        </w:rPr>
        <w:t>История о мечтах, разрушенных войной, в рассказе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«Домашнее сочинение». </w:t>
      </w:r>
      <w:r>
        <w:rPr>
          <w:rFonts w:ascii="Arial" w:hAnsi="Arial" w:cs="Arial"/>
          <w:color w:val="000000"/>
          <w:sz w:val="21"/>
          <w:szCs w:val="21"/>
        </w:rPr>
        <w:t>Значение поступка главного героя. Смысл финала рассказа. Проблема выражения благодарности в воспоминаниях А.Г. Алексина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(«Я прихожу к маме…»)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кольцевая композиция, художественная идея.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письменный отзыв об эпизоде.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Е. И. Носов. </w:t>
      </w:r>
      <w:r>
        <w:rPr>
          <w:rFonts w:ascii="Arial" w:hAnsi="Arial" w:cs="Arial"/>
          <w:color w:val="000000"/>
          <w:sz w:val="21"/>
          <w:szCs w:val="21"/>
        </w:rPr>
        <w:t>Краткий рассказ о писателе. Особенности прозы Е.И. Носова. Доброта и жестокость людей в рассказе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«Алюминиевое солнце». </w:t>
      </w:r>
      <w:r>
        <w:rPr>
          <w:rFonts w:ascii="Arial" w:hAnsi="Arial" w:cs="Arial"/>
          <w:color w:val="000000"/>
          <w:sz w:val="21"/>
          <w:szCs w:val="21"/>
        </w:rPr>
        <w:t>Смысл названия рассказа. Способы характеристики персонажа.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композиция, диалектизм, фразеологизм, художественная идея.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сжатый пересказ, анализ эпизода, цитатный план.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Связь с другими искусствами: </w:t>
      </w:r>
      <w:r>
        <w:rPr>
          <w:rFonts w:ascii="Arial" w:hAnsi="Arial" w:cs="Arial"/>
          <w:color w:val="000000"/>
          <w:sz w:val="21"/>
          <w:szCs w:val="21"/>
        </w:rPr>
        <w:t>знакомство с Памятником Евгению Носову в Курске, (скульптор В. Бартенев).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Современная литература (4 часа)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Людмила Улицкая. </w:t>
      </w:r>
      <w:r>
        <w:rPr>
          <w:rFonts w:ascii="Arial" w:hAnsi="Arial" w:cs="Arial"/>
          <w:color w:val="000000"/>
          <w:sz w:val="21"/>
          <w:szCs w:val="21"/>
        </w:rPr>
        <w:t>Нравственная красота человека в рассказе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«Счастливый случай»</w:t>
      </w:r>
      <w:r>
        <w:rPr>
          <w:rFonts w:ascii="Arial" w:hAnsi="Arial" w:cs="Arial"/>
          <w:color w:val="000000"/>
          <w:sz w:val="21"/>
          <w:szCs w:val="21"/>
        </w:rPr>
        <w:t>. Материнская любовь и мудрость в рассказе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«Бумажная победа»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рассказ как жанр литературы, композиция (завязка, кульминация, развязка), художественная идея.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выборочный пересказ, словесный портрет, характеристика персонажа, цитатный план.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Владислав Отрошенко. </w:t>
      </w:r>
      <w:r>
        <w:rPr>
          <w:rFonts w:ascii="Arial" w:hAnsi="Arial" w:cs="Arial"/>
          <w:color w:val="000000"/>
          <w:sz w:val="21"/>
          <w:szCs w:val="21"/>
        </w:rPr>
        <w:t>Краткий рассказ о писателе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Повесть в рассказах «Двор прадеда Гриши». </w:t>
      </w:r>
      <w:r>
        <w:rPr>
          <w:rFonts w:ascii="Arial" w:hAnsi="Arial" w:cs="Arial"/>
          <w:color w:val="000000"/>
          <w:sz w:val="21"/>
          <w:szCs w:val="21"/>
        </w:rPr>
        <w:t>Образ повествователя. Юмор в повести.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Теория литературы:</w:t>
      </w:r>
      <w:r>
        <w:rPr>
          <w:rFonts w:ascii="Arial" w:hAnsi="Arial" w:cs="Arial"/>
          <w:color w:val="000000"/>
          <w:sz w:val="21"/>
          <w:szCs w:val="21"/>
        </w:rPr>
        <w:t> повесть в рассказах, юмор, ирония.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Развитие речи:</w:t>
      </w:r>
      <w:r>
        <w:rPr>
          <w:rFonts w:ascii="Arial" w:hAnsi="Arial" w:cs="Arial"/>
          <w:color w:val="000000"/>
          <w:sz w:val="21"/>
          <w:szCs w:val="21"/>
        </w:rPr>
        <w:t> выборочный пересказ, словесный портрет, характеристика персонажа.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Возможные виды внеурочной деятельности:</w:t>
      </w:r>
      <w:r>
        <w:rPr>
          <w:rFonts w:ascii="Arial" w:hAnsi="Arial" w:cs="Arial"/>
          <w:color w:val="000000"/>
          <w:sz w:val="21"/>
          <w:szCs w:val="21"/>
        </w:rPr>
        <w:t> конкурс на лучшую иллюстрацию к повести.</w:t>
      </w: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F704A" w:rsidRDefault="00CF704A" w:rsidP="00CF704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F704A" w:rsidRDefault="00CF704A" w:rsidP="00CF704A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100171" w:rsidRDefault="00100171" w:rsidP="006A51B6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100171" w:rsidRDefault="00100171" w:rsidP="006A51B6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100171" w:rsidRDefault="00100171" w:rsidP="006A51B6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100171" w:rsidRDefault="00100171" w:rsidP="006A51B6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F900A5" w:rsidRPr="000F197E" w:rsidRDefault="00B84B18" w:rsidP="006A51B6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="00944CA8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Т</w:t>
      </w:r>
      <w:r w:rsidR="00F900A5"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ематическое планирование учебного предмета «Родная литература (русская)»</w:t>
      </w:r>
    </w:p>
    <w:p w:rsidR="00F900A5" w:rsidRPr="000F197E" w:rsidRDefault="00F900A5" w:rsidP="00F900A5">
      <w:pPr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5 класс (35 часов)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7796"/>
        <w:gridCol w:w="870"/>
      </w:tblGrid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К-во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книги в духовной жизни человека и общества. Русская литература как нравственный ориентир и основа нравственной памяти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фольклор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пословицы и поговорки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</w:t>
            </w:r>
            <w:proofErr w:type="gram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Иван-крестьянский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и чудо-юдо». Нравоучительный и философский характер русских народных сказок. Сюжет в волшебной сказке. Типы сказочных персонажей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«Ворона и рак», «Солдатская шинель». Народные представления о справедливости, добре и зле в сказках о животных и бытовых сказках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 Сочинение собственной сказки в стиле русских народных сказок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Литературная сказка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 Одоевский. «Городок в табакерке», «О четырёх глухих»; Л.Н. Толстой: «Работник Емельян и пустой барабан»; А.Н. Толстой «Золотой ключик, или Приключения Буратино»  (1-2 по выбору)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 Отзыв о самостоятельно прочитанной литературной сказке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Древнерусская литература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«Повести временных лет». Выбор веры. Похвала учению книжному. Завещание Ярослава Мудрого сыновьям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«Домострой» как памятник </w:t>
            </w:r>
            <w:hyperlink r:id="rId9" w:history="1">
              <w:r w:rsidRPr="00DF055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русской литературы</w:t>
              </w:r>
            </w:hyperlink>
            <w:r w:rsidRPr="00DF0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Pr="00DF055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XVI века</w:t>
              </w:r>
            </w:hyperlink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Как детям </w:t>
            </w: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почитать и беречь отца и мать, и повиноваться им, и утешать их во всём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Русская басня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 Тредиаковский. «Ворон и Лиса», «Петух и жемчужина».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Ломоносов. «Лишь только дневной шум замолк».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Сумароков. «Ворона и Лиса», «Волк и Ягнёнок»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Крылов. Краткие сведения о писателе. Басни «Ворона и Лисица», «Волк на псарне», «Демьянова уха», «Свинья под дубом». Тематика басен И.А. Крылова. Образный мир басен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Михалков. Басни: «Грибы», «Зеркало». Тематика, проблематика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XIX века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 Рылеев. «Иван Сусанин». Историческая основа произведения. Особенности жанра. Композиция думы. Роль пейзажа в произведении. Иван Сусанин – идеал человека, верного Родине и народу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Баратынский. «Водопад». Звуковые образы стихотворения. Композиционные особенности. Состояние души лирического героя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Пушкин. «Выстрел». История создания повести. Месть и преодоление желания мстить через осознание важности человеческой жизни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Кольцов. «Урожай». Традиции народной песни в творчестве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А.В.Кольцова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Связь человека и природы в стихотворении. Ритмические особенности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Некрасов. «Накануне светлого праздника». Композиция стихотворения. Особенности повествования. Пейзаж. Любовь и уважение поэта к простому рабочему человеку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 Григорович. «Гуттаперчевый мальчик». Жанр произведения. Проблематика повести и специфика композиции.  Характер героев и способ повествования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Тургенев. Стихотворения в прозе «Воробей», «Два богача». Особенности жанра. Философский смысл стихотворений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Никитин. «Утро», «Пахарь». Фольклорные традиции в творчестве поэта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Я.П. Полонский. «Утро». Особенности композиции. Рифма и ритмика стихотворения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Майков. «Весна», «Осенние листья по ветру кружат…»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Лесков. «Привидение в Инженерном замке. Из кадетских воспоминаний». История создания рассказа. Проблема совести в рассказе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по теме «Литература XIX века» (тест, письменный ответ на проблемный вопрос)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653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XX века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Куприн. «Чудесный доктор». Тема милосердия, человеколюбия, доброты в творчестве писателя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653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Бунин. </w:t>
            </w:r>
            <w:proofErr w:type="gram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«Шире, грудь, распахнись…», «Деревенский нищий», «Затишье», «Высоко полный месяц стоит…», «Помню – долгий зимний вечер…»</w:t>
            </w:r>
            <w:proofErr w:type="gramEnd"/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653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Соколов-Микитов. Краткий рассказ о писателе. «Петька», «Медведь-провожатый». Природа и человек в рассказах.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653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900A5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Носов. «Варька» как рассказ о любви к окружающему миру, ко всему живому, к людям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900A5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«Зачем я убил коростеля?». Смысл названия рассказа. Проблема жестокости и ответственности за свои поступки.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«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Отношение человека к природе.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Ю.Я. Яковлев. Поиски правды героями Ю. Яковлева в рассказе    «А Воробьёв стекло не выбивал»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Что позволяет человеку «раскрыться», «распуститься», подобно багульнику? (рассказ «Багульник»)</w:t>
            </w:r>
          </w:p>
          <w:p w:rsidR="00F900A5" w:rsidRPr="000F197E" w:rsidRDefault="000D6F62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</w:t>
            </w:r>
            <w:r w:rsidR="00F900A5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сохранить память о войне? (Рассказ «Реликвия»). 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рассказа по выбору)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К.М. Симонов. Краткий рассказ о писателе, поэте. «Майор привёз мальчишку на лафете…». Призыв поэта к защите родной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</w:t>
            </w:r>
            <w:proofErr w:type="gramStart"/>
            <w:r w:rsidR="007902BE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="007902BE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ортрет</w:t>
            </w:r>
            <w:proofErr w:type="spellEnd"/>
            <w:r w:rsidR="007902BE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отца», «Фотогра</w:t>
            </w:r>
            <w:r w:rsidR="00790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фии». </w:t>
            </w:r>
            <w:r w:rsidR="007902BE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Улицкая. Тема послевоенного детства и сиротства в рассказе «Капустное чудо»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F900A5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681EF7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(работа с текстом)</w:t>
            </w:r>
            <w:r w:rsidR="00EE1D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/годовая оценка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160A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E160A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E160A" w:rsidRPr="000F197E" w:rsidRDefault="007902BE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681EF7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отца», «Фотографии». Тема военного детства и сиротства в произведениях писателя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E160A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900A5" w:rsidRPr="000F197E" w:rsidTr="003B73F1"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E048F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E04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Повторение </w:t>
            </w:r>
            <w:r w:rsidR="00F900A5" w:rsidRPr="00EE04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Современная литература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«Капустное чудо»</w:t>
            </w:r>
          </w:p>
          <w:p w:rsidR="00F900A5" w:rsidRPr="000F197E" w:rsidRDefault="00F900A5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00A5" w:rsidRPr="000F197E" w:rsidRDefault="00E4122D" w:rsidP="00116A1E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900A5" w:rsidRPr="000F197E" w:rsidRDefault="00F900A5" w:rsidP="00F900A5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Default="00957B82" w:rsidP="00957B82">
      <w:pPr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957B82" w:rsidRPr="000F197E" w:rsidRDefault="00957B82" w:rsidP="00957B82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Т</w:t>
      </w:r>
      <w:r w:rsidRPr="000F197E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ематическое планирование учебного предмета «Родная литература (русская)» 6 класс (35 часов)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7496"/>
        <w:gridCol w:w="945"/>
      </w:tblGrid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К-во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литературы с историей, философией, психологией. Образ человека в литературном произведении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фольклор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«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«Ходила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младёшенька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борочку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«Казаки и Меншиков», «Плач по Петре I», «Ты, детинушка, сиротинушка», «Вниз по матушке по Волге»</w:t>
            </w:r>
            <w:proofErr w:type="gramEnd"/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 «Святогор и Илья Муромец», «Рождение богатыря».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Воплощение в образе богатыря национального характера и нравственных достоинств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Древнерусская литература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«Хождения за три моря» Афанасия Никитина. </w:t>
            </w: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 литературы в форме путевых записей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«Житие Александра Невского»  – первое русское житие князя-воина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 Сочинение в тиле древнерусской литературы «Один день из моей школьной жизни»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XVIII века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 Державин «Лебедь». Размышления о судьбе творца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 XIX века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К.Н. Батюшков. «На развалинах замка в Швеции». Противопоставление героической мощи старины мелочным, ничтожным масштабам настоящего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 Давыдов. Краткий рассказ о поэте. Отечественная война 1812 года глазами её участника. Стихотворение «Партизан»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Ф.Н. Глинка. Краткий рассказ о поэте. Философский смысл стихотворений «Луна», «Утро вечера мудренее».  Стихотворение «Москва» как образец патриотической лирики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Баратынский. «Родина». История создания стихотворения. Состояние души лирического героя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Толстой. «Хаджи-Мурат». Историческая основа повести. Сюжет и композиция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Толстой. «Хаджи-Мурат». Герои и образы. Художественное своеобразие. Отношение автора к главному герою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по теме «Литература XVIII-XIX веков» (тест, письменный ответ на проблемный вопрос)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 XX века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 Паустовский. Проблема уважения к родной земле в рассказе «Бакенщик»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Зощенко. «Монтёр». Художественное своеобразие рассказа. Приёмы создания комического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Шмелёв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Краткий рассказ о писателе.  Главы из романа «Лето Господне». Идеализацией православных начал русской жизни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В.К.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«Чудак из 6 «Б». Проблема самостоятельности, ответственности, умения признавать свои ошибки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21, 22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Краткий рассказ о писателе. Повесть о военном детстве «Последние холода»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Заболоцкий. «Уступи мне, скворец, уголок…»,  «О красоте человеческих лиц»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Краткий рассказ о писателе. Единство человека и природы в рассказе «Деревья растут для всех»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 Алексин. История о мечтах, разрушенных войной, в рассказе «Домашнее сочинение»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выражения благодарности в воспоминаниях А.Г. Алексина («Я прихожу к маме…»)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 Носов. Краткий рассказ о писателе. Особенности прозы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Е.И.Носова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Доброта и жестокость людей в рассказе «Алюминиевое солнце»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</w:t>
            </w:r>
            <w:proofErr w:type="spellEnd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«Собака». Историческая основа рассказа. Взаимоотношения человека и собаки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0F1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/Р Сочинение-отзыв об одном  из произведений литературы XX века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Современная литература</w:t>
            </w:r>
          </w:p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Улицкая. Нравственная красота человека в рассказе «Счастливый случай»</w:t>
            </w:r>
            <w:r w:rsidR="005C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5CCC"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Улицкая. Материнская любовь и мудрость в рассказе «Бумажная победа»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5C5CCC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 Минаев. Краткий рассказ о писателе. Восприятие окружающего мира ребёнком в романе «Детство Лёвы»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 Минаев. </w:t>
            </w:r>
            <w:proofErr w:type="gramStart"/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взросления в романе «Гений дзюдо» (глава «Брат» и другие по выбору</w:t>
            </w:r>
            <w:proofErr w:type="gramEnd"/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57B82" w:rsidRPr="000F197E" w:rsidRDefault="005C5CCC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Отрошенко. Краткий рассказ о писателе. Повесть в рассказах </w:t>
            </w: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«Двор прадеда Гриши». Образ повествователя. Юмор в повести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5C5CCC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(работа с текстом)/ годовая оценка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5C5CCC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7B82" w:rsidRPr="000F197E" w:rsidTr="00741635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5C5CCC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7B82" w:rsidRPr="000F197E" w:rsidRDefault="00957B82" w:rsidP="00741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57B82" w:rsidRPr="000F197E" w:rsidRDefault="00957B82" w:rsidP="00957B82">
      <w:pPr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0F197E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</w:p>
    <w:p w:rsidR="00957B82" w:rsidRDefault="00957B82" w:rsidP="00957B82"/>
    <w:p w:rsidR="0049052E" w:rsidRDefault="0049052E"/>
    <w:sectPr w:rsidR="0049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547"/>
    <w:multiLevelType w:val="multilevel"/>
    <w:tmpl w:val="2D38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C21AD"/>
    <w:multiLevelType w:val="multilevel"/>
    <w:tmpl w:val="3FBE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96805"/>
    <w:multiLevelType w:val="multilevel"/>
    <w:tmpl w:val="AEC4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70AA6"/>
    <w:multiLevelType w:val="multilevel"/>
    <w:tmpl w:val="72A0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B852F9"/>
    <w:multiLevelType w:val="multilevel"/>
    <w:tmpl w:val="AF42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D82538"/>
    <w:multiLevelType w:val="multilevel"/>
    <w:tmpl w:val="439A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51AB2"/>
    <w:multiLevelType w:val="multilevel"/>
    <w:tmpl w:val="B6BA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46"/>
    <w:rsid w:val="0004366E"/>
    <w:rsid w:val="000D4FF2"/>
    <w:rsid w:val="000D6F62"/>
    <w:rsid w:val="00100171"/>
    <w:rsid w:val="001B1146"/>
    <w:rsid w:val="003163E8"/>
    <w:rsid w:val="00322BA9"/>
    <w:rsid w:val="00394CFB"/>
    <w:rsid w:val="003B73F1"/>
    <w:rsid w:val="00462747"/>
    <w:rsid w:val="0049052E"/>
    <w:rsid w:val="005C5CCC"/>
    <w:rsid w:val="005F7BD2"/>
    <w:rsid w:val="00681EF7"/>
    <w:rsid w:val="006873C8"/>
    <w:rsid w:val="006961FF"/>
    <w:rsid w:val="006A07D2"/>
    <w:rsid w:val="006A51B6"/>
    <w:rsid w:val="007902BE"/>
    <w:rsid w:val="008B15D4"/>
    <w:rsid w:val="00942CB0"/>
    <w:rsid w:val="00944CA8"/>
    <w:rsid w:val="00957B82"/>
    <w:rsid w:val="00961F5D"/>
    <w:rsid w:val="009A3C0D"/>
    <w:rsid w:val="009C03C9"/>
    <w:rsid w:val="00AA1B72"/>
    <w:rsid w:val="00AC5EA9"/>
    <w:rsid w:val="00B84B18"/>
    <w:rsid w:val="00C717A3"/>
    <w:rsid w:val="00CB0809"/>
    <w:rsid w:val="00CE160A"/>
    <w:rsid w:val="00CF704A"/>
    <w:rsid w:val="00DF0556"/>
    <w:rsid w:val="00DF691E"/>
    <w:rsid w:val="00E4122D"/>
    <w:rsid w:val="00EE048F"/>
    <w:rsid w:val="00EE1DC7"/>
    <w:rsid w:val="00F22126"/>
    <w:rsid w:val="00F41C69"/>
    <w:rsid w:val="00F900A5"/>
    <w:rsid w:val="00F9653D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5EA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2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22B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5EA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2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22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5%25D0%25BE%25D0%25B6%25D0%25B5%25D0%25BD%25D0%25B8%25D0%25B5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XVI_%D0%B2%D0%B5%D0%B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0%D1%83%D1%81%D1%81%D0%BA%D0%B0%D1%8F_%D0%BB%D0%B8%D1%82%D0%B5%D1%80%D0%B0%D1%82%D1%8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DB821-91B8-45D2-B229-8A197A64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18</Pages>
  <Words>6024</Words>
  <Characters>34339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Ксения</cp:lastModifiedBy>
  <cp:revision>50</cp:revision>
  <cp:lastPrinted>2020-12-30T09:33:00Z</cp:lastPrinted>
  <dcterms:created xsi:type="dcterms:W3CDTF">2019-10-21T17:41:00Z</dcterms:created>
  <dcterms:modified xsi:type="dcterms:W3CDTF">2021-01-11T08:15:00Z</dcterms:modified>
</cp:coreProperties>
</file>